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rPr>
          <w:rFonts w:hint="default" w:ascii="ＭＳ 明朝" w:hAnsi="ＭＳ 明朝" w:eastAsia="ＭＳ 明朝"/>
          <w:sz w:val="24"/>
        </w:rPr>
      </w:pPr>
      <w:r>
        <w:rPr>
          <w:rFonts w:hint="eastAsia" w:ascii="ＭＳ 明朝" w:hAnsi="ＭＳ 明朝" w:eastAsia="ＭＳ 明朝"/>
          <w:sz w:val="24"/>
        </w:rPr>
        <w:t>（様式第２号）</w:t>
      </w:r>
    </w:p>
    <w:p>
      <w:pPr>
        <w:pStyle w:val="0"/>
        <w:spacing w:after="0" w:afterLines="0" w:afterAutospacing="0" w:line="240" w:lineRule="auto"/>
        <w:rPr>
          <w:rFonts w:hint="default" w:ascii="ＭＳ 明朝" w:hAnsi="ＭＳ 明朝" w:eastAsia="ＭＳ 明朝"/>
          <w:sz w:val="24"/>
        </w:rPr>
      </w:pPr>
    </w:p>
    <w:p>
      <w:pPr>
        <w:pStyle w:val="0"/>
        <w:spacing w:after="0" w:afterLines="0" w:afterAutospacing="0" w:line="240" w:lineRule="auto"/>
        <w:jc w:val="center"/>
        <w:rPr>
          <w:rFonts w:hint="default" w:ascii="ＭＳ ゴシック" w:hAnsi="ＭＳ ゴシック" w:eastAsia="ＭＳ ゴシック"/>
          <w:sz w:val="32"/>
        </w:rPr>
      </w:pPr>
      <w:r>
        <w:rPr>
          <w:rFonts w:hint="eastAsia" w:ascii="ＭＳ ゴシック" w:hAnsi="ＭＳ ゴシック" w:eastAsia="ＭＳ ゴシック"/>
          <w:sz w:val="32"/>
        </w:rPr>
        <w:t>業　務　実　績　書</w:t>
      </w:r>
    </w:p>
    <w:p>
      <w:pPr>
        <w:pStyle w:val="0"/>
        <w:spacing w:after="0" w:afterLines="0" w:afterAutospacing="0" w:line="240" w:lineRule="auto"/>
        <w:rPr>
          <w:rFonts w:hint="default" w:ascii="ＭＳ 明朝" w:hAnsi="ＭＳ 明朝" w:eastAsia="ＭＳ 明朝"/>
          <w:sz w:val="24"/>
        </w:rPr>
      </w:pPr>
    </w:p>
    <w:p>
      <w:pPr>
        <w:pStyle w:val="30"/>
        <w:numPr>
          <w:ilvl w:val="0"/>
          <w:numId w:val="1"/>
        </w:numPr>
        <w:spacing w:after="0" w:afterLines="0" w:afterAutospacing="0" w:line="240" w:lineRule="auto"/>
        <w:rPr>
          <w:rFonts w:hint="default" w:ascii="ＭＳ 明朝" w:hAnsi="ＭＳ 明朝" w:eastAsia="ＭＳ 明朝"/>
          <w:sz w:val="24"/>
        </w:rPr>
      </w:pPr>
      <w:r>
        <w:rPr>
          <w:rFonts w:hint="eastAsia" w:ascii="ＭＳ 明朝" w:hAnsi="ＭＳ 明朝" w:eastAsia="ＭＳ 明朝"/>
          <w:sz w:val="24"/>
        </w:rPr>
        <w:t>地震又は豪雨災害の検証業務の履行実績（最大６件まで）</w:t>
      </w:r>
    </w:p>
    <w:tbl>
      <w:tblPr>
        <w:tblStyle w:val="43"/>
        <w:tblW w:w="9402" w:type="dxa"/>
        <w:tblInd w:w="0" w:type="dxa"/>
        <w:tblLayout w:type="fixed"/>
        <w:tblLook w:firstRow="1" w:lastRow="0" w:firstColumn="1" w:lastColumn="0" w:noHBand="0" w:noVBand="1" w:val="04A0"/>
      </w:tblPr>
      <w:tblGrid>
        <w:gridCol w:w="2122"/>
        <w:gridCol w:w="7280"/>
      </w:tblGrid>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年度</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業務名</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契約金額</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履行期間</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発注機関名</w:t>
            </w:r>
          </w:p>
          <w:p>
            <w:pPr>
              <w:pStyle w:val="0"/>
              <w:rPr>
                <w:rFonts w:hint="default" w:ascii="ＭＳ 明朝" w:hAnsi="ＭＳ 明朝" w:eastAsia="ＭＳ 明朝"/>
                <w:sz w:val="24"/>
              </w:rPr>
            </w:pPr>
            <w:r>
              <w:rPr>
                <w:rFonts w:hint="eastAsia" w:ascii="ＭＳ 明朝" w:hAnsi="ＭＳ 明朝" w:eastAsia="ＭＳ 明朝"/>
                <w:sz w:val="24"/>
              </w:rPr>
              <w:t>住所</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業務従事担当者※１</w:t>
            </w:r>
          </w:p>
        </w:tc>
        <w:tc>
          <w:tcPr>
            <w:tcW w:w="7280" w:type="dxa"/>
            <w:vAlign w:val="top"/>
          </w:tcPr>
          <w:p>
            <w:pPr>
              <w:pStyle w:val="0"/>
              <w:rPr>
                <w:rFonts w:hint="default" w:ascii="ＭＳ 明朝" w:hAnsi="ＭＳ 明朝" w:eastAsia="ＭＳ 明朝"/>
                <w:sz w:val="24"/>
              </w:rPr>
            </w:pPr>
          </w:p>
        </w:tc>
      </w:tr>
    </w:tbl>
    <w:p>
      <w:pPr>
        <w:pStyle w:val="0"/>
        <w:spacing w:after="0" w:afterLines="0" w:afterAutospacing="0" w:line="240" w:lineRule="auto"/>
        <w:rPr>
          <w:rFonts w:hint="default" w:ascii="ＭＳ 明朝" w:hAnsi="ＭＳ 明朝" w:eastAsia="ＭＳ 明朝"/>
          <w:sz w:val="24"/>
        </w:rPr>
      </w:pPr>
    </w:p>
    <w:p>
      <w:pPr>
        <w:pStyle w:val="30"/>
        <w:numPr>
          <w:ilvl w:val="0"/>
          <w:numId w:val="1"/>
        </w:numPr>
        <w:spacing w:after="0" w:afterLines="0" w:afterAutospacing="0" w:line="240" w:lineRule="auto"/>
        <w:rPr>
          <w:rFonts w:hint="default" w:ascii="ＭＳ 明朝" w:hAnsi="ＭＳ 明朝" w:eastAsia="ＭＳ 明朝"/>
          <w:sz w:val="24"/>
        </w:rPr>
      </w:pPr>
      <w:r>
        <w:rPr>
          <w:rFonts w:hint="eastAsia" w:ascii="ＭＳ 明朝" w:hAnsi="ＭＳ 明朝" w:eastAsia="ＭＳ 明朝"/>
          <w:sz w:val="24"/>
        </w:rPr>
        <w:t>地域防災計画策定もしくは</w:t>
      </w:r>
      <w:bookmarkStart w:id="0" w:name="_GoBack"/>
      <w:bookmarkEnd w:id="0"/>
      <w:r>
        <w:rPr>
          <w:rFonts w:hint="eastAsia" w:ascii="ＭＳ 明朝" w:hAnsi="ＭＳ 明朝" w:eastAsia="ＭＳ 明朝"/>
          <w:sz w:val="24"/>
        </w:rPr>
        <w:t>修正業務の履行実績（最大６件まで）</w:t>
      </w:r>
    </w:p>
    <w:tbl>
      <w:tblPr>
        <w:tblStyle w:val="43"/>
        <w:tblW w:w="9402" w:type="dxa"/>
        <w:tblInd w:w="0" w:type="dxa"/>
        <w:tblLayout w:type="fixed"/>
        <w:tblLook w:firstRow="1" w:lastRow="0" w:firstColumn="1" w:lastColumn="0" w:noHBand="0" w:noVBand="1" w:val="04A0"/>
      </w:tblPr>
      <w:tblGrid>
        <w:gridCol w:w="2122"/>
        <w:gridCol w:w="7280"/>
      </w:tblGrid>
      <w:tr>
        <w:trPr/>
        <w:tc>
          <w:tcPr>
            <w:tcW w:w="2122" w:type="dxa"/>
            <w:vAlign w:val="top"/>
          </w:tcPr>
          <w:p>
            <w:pPr>
              <w:pStyle w:val="0"/>
              <w:rPr>
                <w:rFonts w:hint="default" w:ascii="ＭＳ 明朝" w:hAnsi="ＭＳ 明朝" w:eastAsia="ＭＳ 明朝"/>
                <w:sz w:val="24"/>
              </w:rPr>
            </w:pPr>
            <w:bookmarkStart w:id="1" w:name="_Hlk189201452"/>
            <w:r>
              <w:rPr>
                <w:rFonts w:hint="eastAsia" w:ascii="ＭＳ 明朝" w:hAnsi="ＭＳ 明朝" w:eastAsia="ＭＳ 明朝"/>
                <w:sz w:val="24"/>
              </w:rPr>
              <w:t>年度</w:t>
            </w:r>
            <w:bookmarkEnd w:id="1"/>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業務名</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契約金額</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履行期間</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発注機関名</w:t>
            </w:r>
          </w:p>
          <w:p>
            <w:pPr>
              <w:pStyle w:val="0"/>
              <w:rPr>
                <w:rFonts w:hint="default" w:ascii="ＭＳ 明朝" w:hAnsi="ＭＳ 明朝" w:eastAsia="ＭＳ 明朝"/>
                <w:sz w:val="24"/>
              </w:rPr>
            </w:pPr>
            <w:r>
              <w:rPr>
                <w:rFonts w:hint="eastAsia" w:ascii="ＭＳ 明朝" w:hAnsi="ＭＳ 明朝" w:eastAsia="ＭＳ 明朝"/>
                <w:sz w:val="24"/>
              </w:rPr>
              <w:t>住所</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業務従事担当者※１</w:t>
            </w:r>
          </w:p>
        </w:tc>
        <w:tc>
          <w:tcPr>
            <w:tcW w:w="7280" w:type="dxa"/>
            <w:vAlign w:val="top"/>
          </w:tcPr>
          <w:p>
            <w:pPr>
              <w:pStyle w:val="0"/>
              <w:rPr>
                <w:rFonts w:hint="default" w:ascii="ＭＳ 明朝" w:hAnsi="ＭＳ 明朝" w:eastAsia="ＭＳ 明朝"/>
                <w:sz w:val="24"/>
              </w:rPr>
            </w:pPr>
          </w:p>
        </w:tc>
      </w:tr>
    </w:tbl>
    <w:p>
      <w:pPr>
        <w:pStyle w:val="0"/>
        <w:spacing w:after="0" w:afterLines="0" w:afterAutospacing="0" w:line="240" w:lineRule="auto"/>
        <w:rPr>
          <w:rFonts w:hint="default" w:ascii="ＭＳ 明朝" w:hAnsi="ＭＳ 明朝" w:eastAsia="ＭＳ 明朝"/>
          <w:sz w:val="24"/>
        </w:rPr>
      </w:pPr>
    </w:p>
    <w:p>
      <w:pPr>
        <w:pStyle w:val="30"/>
        <w:numPr>
          <w:ilvl w:val="0"/>
          <w:numId w:val="1"/>
        </w:numPr>
        <w:spacing w:after="0" w:afterLines="0" w:afterAutospacing="0" w:line="240" w:lineRule="auto"/>
        <w:rPr>
          <w:rFonts w:hint="default" w:ascii="ＭＳ 明朝" w:hAnsi="ＭＳ 明朝" w:eastAsia="ＭＳ 明朝"/>
          <w:sz w:val="24"/>
        </w:rPr>
      </w:pPr>
      <w:r>
        <w:rPr>
          <w:rFonts w:hint="eastAsia" w:ascii="ＭＳ 明朝" w:hAnsi="ＭＳ 明朝" w:eastAsia="ＭＳ 明朝"/>
          <w:sz w:val="24"/>
        </w:rPr>
        <w:t>業務継続計画策定もしくは修正業務の履行実績（最大３件まで）</w:t>
      </w:r>
    </w:p>
    <w:tbl>
      <w:tblPr>
        <w:tblStyle w:val="43"/>
        <w:tblW w:w="9402" w:type="dxa"/>
        <w:tblInd w:w="0" w:type="dxa"/>
        <w:tblLayout w:type="fixed"/>
        <w:tblLook w:firstRow="1" w:lastRow="0" w:firstColumn="1" w:lastColumn="0" w:noHBand="0" w:noVBand="1" w:val="04A0"/>
      </w:tblPr>
      <w:tblGrid>
        <w:gridCol w:w="2122"/>
        <w:gridCol w:w="7280"/>
      </w:tblGrid>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年度</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業務名</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契約金額</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履行期間</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発注機関名</w:t>
            </w:r>
          </w:p>
          <w:p>
            <w:pPr>
              <w:pStyle w:val="0"/>
              <w:rPr>
                <w:rFonts w:hint="default" w:ascii="ＭＳ 明朝" w:hAnsi="ＭＳ 明朝" w:eastAsia="ＭＳ 明朝"/>
                <w:sz w:val="24"/>
              </w:rPr>
            </w:pPr>
            <w:r>
              <w:rPr>
                <w:rFonts w:hint="eastAsia" w:ascii="ＭＳ 明朝" w:hAnsi="ＭＳ 明朝" w:eastAsia="ＭＳ 明朝"/>
                <w:sz w:val="24"/>
              </w:rPr>
              <w:t>住所</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業務従事担当者※１</w:t>
            </w:r>
          </w:p>
        </w:tc>
        <w:tc>
          <w:tcPr>
            <w:tcW w:w="7280" w:type="dxa"/>
            <w:vAlign w:val="top"/>
          </w:tcPr>
          <w:p>
            <w:pPr>
              <w:pStyle w:val="0"/>
              <w:rPr>
                <w:rFonts w:hint="default" w:ascii="ＭＳ 明朝" w:hAnsi="ＭＳ 明朝" w:eastAsia="ＭＳ 明朝"/>
                <w:sz w:val="24"/>
              </w:rPr>
            </w:pPr>
          </w:p>
        </w:tc>
      </w:tr>
    </w:tbl>
    <w:p>
      <w:pPr>
        <w:pStyle w:val="0"/>
        <w:spacing w:after="0" w:afterLines="0" w:afterAutospacing="0" w:line="240" w:lineRule="auto"/>
        <w:rPr>
          <w:rFonts w:hint="default" w:ascii="ＭＳ 明朝" w:hAnsi="ＭＳ 明朝" w:eastAsia="ＭＳ 明朝"/>
          <w:sz w:val="24"/>
        </w:rPr>
      </w:pPr>
    </w:p>
    <w:p>
      <w:pPr>
        <w:pStyle w:val="0"/>
        <w:spacing w:after="0" w:afterLines="0" w:afterAutospacing="0" w:line="240" w:lineRule="auto"/>
        <w:rPr>
          <w:rFonts w:hint="default" w:ascii="ＭＳ 明朝" w:hAnsi="ＭＳ 明朝" w:eastAsia="ＭＳ 明朝"/>
          <w:sz w:val="24"/>
        </w:rPr>
      </w:pPr>
    </w:p>
    <w:p>
      <w:pPr>
        <w:pStyle w:val="0"/>
        <w:spacing w:after="0" w:afterLines="0" w:afterAutospacing="0" w:line="240" w:lineRule="auto"/>
        <w:rPr>
          <w:rFonts w:hint="default" w:ascii="ＭＳ 明朝" w:hAnsi="ＭＳ 明朝" w:eastAsia="ＭＳ 明朝"/>
          <w:sz w:val="24"/>
        </w:rPr>
      </w:pPr>
    </w:p>
    <w:p>
      <w:pPr>
        <w:pStyle w:val="0"/>
        <w:spacing w:after="0" w:afterLines="0" w:afterAutospacing="0" w:line="240" w:lineRule="auto"/>
        <w:rPr>
          <w:rFonts w:hint="default" w:ascii="ＭＳ 明朝" w:hAnsi="ＭＳ 明朝" w:eastAsia="ＭＳ 明朝"/>
          <w:sz w:val="24"/>
        </w:rPr>
      </w:pPr>
      <w:r>
        <w:rPr>
          <w:rFonts w:hint="eastAsia" w:ascii="ＭＳ 明朝" w:hAnsi="ＭＳ 明朝" w:eastAsia="ＭＳ 明朝"/>
          <w:sz w:val="24"/>
        </w:rPr>
        <w:t>４．受援計画策定もしくは修正業務の履行実績（最大３件まで）</w:t>
      </w:r>
    </w:p>
    <w:tbl>
      <w:tblPr>
        <w:tblStyle w:val="43"/>
        <w:tblW w:w="9402" w:type="dxa"/>
        <w:tblInd w:w="0" w:type="dxa"/>
        <w:tblLayout w:type="fixed"/>
        <w:tblLook w:firstRow="1" w:lastRow="0" w:firstColumn="1" w:lastColumn="0" w:noHBand="0" w:noVBand="1" w:val="04A0"/>
      </w:tblPr>
      <w:tblGrid>
        <w:gridCol w:w="2122"/>
        <w:gridCol w:w="7280"/>
      </w:tblGrid>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年度</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業務名</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契約金額</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履行期間</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発注機関名</w:t>
            </w:r>
          </w:p>
          <w:p>
            <w:pPr>
              <w:pStyle w:val="0"/>
              <w:rPr>
                <w:rFonts w:hint="default" w:ascii="ＭＳ 明朝" w:hAnsi="ＭＳ 明朝" w:eastAsia="ＭＳ 明朝"/>
                <w:sz w:val="24"/>
              </w:rPr>
            </w:pPr>
            <w:r>
              <w:rPr>
                <w:rFonts w:hint="eastAsia" w:ascii="ＭＳ 明朝" w:hAnsi="ＭＳ 明朝" w:eastAsia="ＭＳ 明朝"/>
                <w:sz w:val="24"/>
              </w:rPr>
              <w:t>住所</w:t>
            </w:r>
          </w:p>
        </w:tc>
        <w:tc>
          <w:tcPr>
            <w:tcW w:w="7280" w:type="dxa"/>
            <w:vAlign w:val="top"/>
          </w:tcPr>
          <w:p>
            <w:pPr>
              <w:pStyle w:val="0"/>
              <w:rPr>
                <w:rFonts w:hint="default" w:ascii="ＭＳ 明朝" w:hAnsi="ＭＳ 明朝" w:eastAsia="ＭＳ 明朝"/>
                <w:sz w:val="24"/>
              </w:rPr>
            </w:pPr>
          </w:p>
        </w:tc>
      </w:tr>
      <w:tr>
        <w:trPr/>
        <w:tc>
          <w:tcPr>
            <w:tcW w:w="2122" w:type="dxa"/>
            <w:vAlign w:val="top"/>
          </w:tcPr>
          <w:p>
            <w:pPr>
              <w:pStyle w:val="0"/>
              <w:rPr>
                <w:rFonts w:hint="default" w:ascii="ＭＳ 明朝" w:hAnsi="ＭＳ 明朝" w:eastAsia="ＭＳ 明朝"/>
                <w:sz w:val="24"/>
              </w:rPr>
            </w:pPr>
            <w:r>
              <w:rPr>
                <w:rFonts w:hint="eastAsia" w:ascii="ＭＳ 明朝" w:hAnsi="ＭＳ 明朝" w:eastAsia="ＭＳ 明朝"/>
                <w:sz w:val="24"/>
              </w:rPr>
              <w:t>業務従事担当者※１</w:t>
            </w:r>
          </w:p>
        </w:tc>
        <w:tc>
          <w:tcPr>
            <w:tcW w:w="7280" w:type="dxa"/>
            <w:vAlign w:val="top"/>
          </w:tcPr>
          <w:p>
            <w:pPr>
              <w:pStyle w:val="0"/>
              <w:rPr>
                <w:rFonts w:hint="default" w:ascii="ＭＳ 明朝" w:hAnsi="ＭＳ 明朝" w:eastAsia="ＭＳ 明朝"/>
                <w:sz w:val="24"/>
              </w:rPr>
            </w:pPr>
          </w:p>
        </w:tc>
      </w:tr>
    </w:tbl>
    <w:p>
      <w:pPr>
        <w:pStyle w:val="0"/>
        <w:spacing w:after="0" w:afterLines="0" w:afterAutospacing="0" w:line="240" w:lineRule="auto"/>
        <w:rPr>
          <w:rFonts w:hint="default" w:ascii="ＭＳ 明朝" w:hAnsi="ＭＳ 明朝" w:eastAsia="ＭＳ 明朝"/>
          <w:sz w:val="24"/>
        </w:rPr>
      </w:pPr>
    </w:p>
    <w:p>
      <w:pPr>
        <w:pStyle w:val="0"/>
        <w:spacing w:after="0" w:afterLines="0" w:afterAutospacing="0" w:line="24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※１　本業務の予定主任技術者又は予定担当技術者が担当していた場合は、その名前を「業務従事担当者」欄に記載してください。</w:t>
      </w:r>
    </w:p>
    <w:p>
      <w:pPr>
        <w:pStyle w:val="0"/>
        <w:spacing w:after="0" w:afterLines="0" w:afterAutospacing="0" w:line="240" w:lineRule="auto"/>
        <w:rPr>
          <w:rFonts w:hint="default" w:ascii="ＭＳ 明朝" w:hAnsi="ＭＳ 明朝" w:eastAsia="ＭＳ 明朝"/>
          <w:sz w:val="24"/>
        </w:rPr>
      </w:pPr>
      <w:r>
        <w:rPr>
          <w:rFonts w:hint="eastAsia" w:ascii="ＭＳ 明朝" w:hAnsi="ＭＳ 明朝" w:eastAsia="ＭＳ 明朝"/>
          <w:sz w:val="24"/>
        </w:rPr>
        <w:t>※２　記入欄が不足する場合は、欄を追加して作成してください。</w:t>
      </w:r>
    </w:p>
    <w:p>
      <w:pPr>
        <w:pStyle w:val="0"/>
        <w:spacing w:after="0" w:afterLines="0" w:afterAutospacing="0" w:line="240" w:lineRule="auto"/>
        <w:rPr>
          <w:rFonts w:hint="default" w:ascii="ＭＳ 明朝" w:hAnsi="ＭＳ 明朝" w:eastAsia="ＭＳ 明朝"/>
          <w:sz w:val="24"/>
        </w:rPr>
      </w:pPr>
      <w:r>
        <w:rPr>
          <w:rFonts w:hint="eastAsia" w:ascii="ＭＳ 明朝" w:hAnsi="ＭＳ 明朝" w:eastAsia="ＭＳ 明朝"/>
          <w:sz w:val="24"/>
        </w:rPr>
        <w:t>※３　記入した業務ごとに契約書写しを添付すること。</w:t>
      </w:r>
    </w:p>
    <w:p>
      <w:pPr>
        <w:pStyle w:val="0"/>
        <w:spacing w:after="0" w:afterLines="0" w:afterAutospacing="0" w:line="240" w:lineRule="auto"/>
        <w:rPr>
          <w:rFonts w:hint="default" w:ascii="ＭＳ 明朝" w:hAnsi="ＭＳ 明朝" w:eastAsia="ＭＳ 明朝"/>
          <w:sz w:val="24"/>
        </w:rPr>
      </w:pPr>
    </w:p>
    <w:sectPr>
      <w:pgSz w:w="11906" w:h="16838"/>
      <w:pgMar w:top="1588" w:right="1247" w:bottom="1588"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CDAF1BE"/>
    <w:lvl w:ilvl="0" w:tplc="47C01B96">
      <w:start w:val="1"/>
      <w:numFmt w:val="decimalFullWidth"/>
      <w:lvlText w:val="%1．"/>
      <w:lvlJc w:val="left"/>
      <w:pPr>
        <w:ind w:left="480" w:hanging="48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pPr>
        <w:spacing w:after="160" w:afterLines="0" w:afterAutospacing="0" w:line="259" w:lineRule="auto"/>
      </w:pPr>
    </w:pPrDefault>
  </w:docDefaults>
  <w:style w:type="paragraph" w:styleId="0" w:default="1">
    <w:name w:val="Normal"/>
    <w:next w:val="0"/>
    <w:link w:val="0"/>
    <w:uiPriority w:val="0"/>
    <w:qFormat/>
    <w:pPr>
      <w:widowControl w:val="0"/>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line="240" w:lineRule="auto"/>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character" w:styleId="35">
    <w:name w:val="Hyperlink"/>
    <w:basedOn w:val="10"/>
    <w:next w:val="35"/>
    <w:link w:val="0"/>
    <w:uiPriority w:val="0"/>
    <w:rPr>
      <w:color w:val="467886" w:themeColor="hyperlink"/>
      <w:u w:val="single" w:color="auto"/>
    </w:rPr>
  </w:style>
  <w:style w:type="character" w:styleId="36" w:customStyle="1">
    <w:name w:val="Unresolved Mention"/>
    <w:basedOn w:val="10"/>
    <w:next w:val="36"/>
    <w:link w:val="0"/>
    <w:uiPriority w:val="0"/>
    <w:rPr>
      <w:color w:val="605E5C"/>
      <w:shd w:val="clear" w:color="auto" w:fill="E1DFDD"/>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345</Characters>
  <Application>JUST Note</Application>
  <Lines>74</Lines>
  <Paragraphs>37</Paragraphs>
  <CharactersWithSpaces>352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 拓馬</dc:creator>
  <cp:lastModifiedBy>h-kawara</cp:lastModifiedBy>
  <cp:lastPrinted>2025-05-27T09:33:35Z</cp:lastPrinted>
  <dcterms:created xsi:type="dcterms:W3CDTF">2025-02-05T22:39:00Z</dcterms:created>
  <dcterms:modified xsi:type="dcterms:W3CDTF">2025-05-26T00:09:15Z</dcterms:modified>
  <cp:revision>2</cp:revision>
</cp:coreProperties>
</file>